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C94155" w:rsidRDefault="002E1B9A" w:rsidP="002E1B9A">
      <w:pPr>
        <w:pStyle w:val="Nagwek2"/>
        <w:ind w:firstLine="0"/>
        <w:rPr>
          <w:rFonts w:asciiTheme="minorHAnsi" w:hAnsiTheme="minorHAnsi"/>
          <w:sz w:val="24"/>
          <w:szCs w:val="24"/>
        </w:rPr>
      </w:pPr>
      <w:r w:rsidRPr="00C94155">
        <w:rPr>
          <w:rFonts w:asciiTheme="minorHAnsi" w:hAnsiTheme="minorHAnsi"/>
          <w:sz w:val="24"/>
          <w:szCs w:val="24"/>
        </w:rPr>
        <w:t>Karta modułu/przedmiotu</w:t>
      </w:r>
    </w:p>
    <w:p w:rsidR="002E1B9A" w:rsidRPr="00C94155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C94155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C94155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C9415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C94155" w:rsidRDefault="005C01E6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b/>
                <w:bCs/>
                <w:caps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C9415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5C01E6" w:rsidRPr="00C94155">
              <w:rPr>
                <w:rFonts w:asciiTheme="minorHAnsi" w:hAnsiTheme="minorHAnsi"/>
                <w:sz w:val="24"/>
                <w:szCs w:val="24"/>
              </w:rPr>
              <w:t xml:space="preserve"> M2</w:t>
            </w:r>
            <w:r w:rsidR="00BB2CD1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2E1B9A" w:rsidRPr="00C94155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C94155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C94155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C94155" w:rsidRDefault="005C01E6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C9415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BB2CD1">
              <w:rPr>
                <w:rFonts w:asciiTheme="minorHAnsi" w:hAnsiTheme="minorHAnsi"/>
                <w:sz w:val="24"/>
                <w:szCs w:val="24"/>
              </w:rPr>
              <w:t xml:space="preserve"> M20</w:t>
            </w:r>
          </w:p>
        </w:tc>
      </w:tr>
      <w:tr w:rsidR="002E1B9A" w:rsidRPr="00C94155" w:rsidTr="00AA4E25">
        <w:trPr>
          <w:cantSplit/>
        </w:trPr>
        <w:tc>
          <w:tcPr>
            <w:tcW w:w="497" w:type="dxa"/>
            <w:vMerge/>
          </w:tcPr>
          <w:p w:rsidR="002E1B9A" w:rsidRPr="00C9415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C9415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C9415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C94155" w:rsidTr="00C9183B">
        <w:trPr>
          <w:cantSplit/>
        </w:trPr>
        <w:tc>
          <w:tcPr>
            <w:tcW w:w="497" w:type="dxa"/>
            <w:vMerge/>
          </w:tcPr>
          <w:p w:rsidR="002E1B9A" w:rsidRPr="00C9415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C94155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C9415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C94155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C94155" w:rsidRDefault="00C9183B" w:rsidP="00FE0E2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C94155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C94155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C94155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="00FE0E2F" w:rsidRPr="00C94155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C94155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C94155" w:rsidTr="00AA4E25">
        <w:trPr>
          <w:cantSplit/>
        </w:trPr>
        <w:tc>
          <w:tcPr>
            <w:tcW w:w="497" w:type="dxa"/>
            <w:vMerge/>
          </w:tcPr>
          <w:p w:rsidR="002E1B9A" w:rsidRPr="00C9415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C9415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C94155" w:rsidRDefault="00AB1D18" w:rsidP="00BF6B83">
            <w:pPr>
              <w:rPr>
                <w:rFonts w:asciiTheme="minorHAnsi" w:hAnsiTheme="minorHAnsi"/>
                <w:sz w:val="24"/>
                <w:szCs w:val="24"/>
              </w:rPr>
            </w:pPr>
            <w:r w:rsidRPr="00BF6B83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C9415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C9415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C94155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C9415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C94155" w:rsidTr="00AA4E25">
        <w:trPr>
          <w:cantSplit/>
        </w:trPr>
        <w:tc>
          <w:tcPr>
            <w:tcW w:w="497" w:type="dxa"/>
            <w:vMerge/>
          </w:tcPr>
          <w:p w:rsidR="002E1B9A" w:rsidRPr="00C9415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C9415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C94155" w:rsidRDefault="005C01E6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2/3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C9415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C9415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C9415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C94155" w:rsidRDefault="005C01E6" w:rsidP="005C01E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angielski/polski</w:t>
            </w:r>
          </w:p>
        </w:tc>
      </w:tr>
      <w:tr w:rsidR="002E1B9A" w:rsidRPr="00C94155" w:rsidTr="006D7E25">
        <w:trPr>
          <w:cantSplit/>
        </w:trPr>
        <w:tc>
          <w:tcPr>
            <w:tcW w:w="497" w:type="dxa"/>
            <w:vMerge/>
          </w:tcPr>
          <w:p w:rsidR="002E1B9A" w:rsidRPr="00C9415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C94155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C9415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C9415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C9415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C9415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C9415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C9415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C94155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C94155" w:rsidTr="006D7E25">
        <w:trPr>
          <w:cantSplit/>
        </w:trPr>
        <w:tc>
          <w:tcPr>
            <w:tcW w:w="497" w:type="dxa"/>
            <w:vMerge/>
          </w:tcPr>
          <w:p w:rsidR="002E1B9A" w:rsidRPr="00C9415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C94155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C9415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C94155" w:rsidRDefault="00C94155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2E1B9A" w:rsidRPr="00C9415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C9415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C9415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C9415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C9415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5C01E6" w:rsidRPr="00C94155" w:rsidTr="005C01E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5C01E6" w:rsidRPr="00C94155" w:rsidRDefault="005C01E6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5C01E6" w:rsidRPr="00C94155" w:rsidRDefault="007126BD" w:rsidP="0060667E">
            <w:pPr>
              <w:rPr>
                <w:rFonts w:asciiTheme="minorHAnsi" w:hAnsiTheme="minorHAnsi" w:cs="Arial Narrow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mgr Małgorzata Matuszewska</w:t>
            </w:r>
          </w:p>
        </w:tc>
      </w:tr>
      <w:tr w:rsidR="005C01E6" w:rsidRPr="00C94155" w:rsidTr="005C01E6">
        <w:trPr>
          <w:trHeight w:val="640"/>
        </w:trPr>
        <w:tc>
          <w:tcPr>
            <w:tcW w:w="2988" w:type="dxa"/>
            <w:vAlign w:val="center"/>
          </w:tcPr>
          <w:p w:rsidR="005C01E6" w:rsidRPr="00C94155" w:rsidRDefault="005C01E6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5C01E6" w:rsidRPr="00C94155" w:rsidRDefault="005C01E6" w:rsidP="0060667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 xml:space="preserve">mgr </w:t>
            </w:r>
            <w:proofErr w:type="spellStart"/>
            <w:r w:rsidRPr="00C94155">
              <w:rPr>
                <w:rFonts w:asciiTheme="minorHAnsi" w:hAnsiTheme="minorHAnsi" w:cs="Arial Narrow"/>
                <w:sz w:val="24"/>
                <w:szCs w:val="24"/>
              </w:rPr>
              <w:t>Ludmila</w:t>
            </w:r>
            <w:proofErr w:type="spellEnd"/>
            <w:r w:rsidRPr="00C94155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  <w:proofErr w:type="spellStart"/>
            <w:r w:rsidRPr="00C94155">
              <w:rPr>
                <w:rFonts w:asciiTheme="minorHAnsi" w:hAnsiTheme="minorHAnsi" w:cs="Arial Narrow"/>
                <w:sz w:val="24"/>
                <w:szCs w:val="24"/>
              </w:rPr>
              <w:t>Pashits</w:t>
            </w:r>
            <w:proofErr w:type="spellEnd"/>
            <w:r w:rsidRPr="00C94155">
              <w:rPr>
                <w:rFonts w:asciiTheme="minorHAnsi" w:hAnsiTheme="minorHAnsi" w:cs="Arial Narrow"/>
                <w:sz w:val="24"/>
                <w:szCs w:val="24"/>
              </w:rPr>
              <w:t>, mgr Małgorzata Matuszewska,</w:t>
            </w:r>
          </w:p>
          <w:p w:rsidR="005C01E6" w:rsidRPr="00C94155" w:rsidRDefault="005C01E6" w:rsidP="007126BD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 xml:space="preserve">mgr Agata Naganowska, mgr Grażyna </w:t>
            </w:r>
            <w:proofErr w:type="spellStart"/>
            <w:r w:rsidRPr="00C94155">
              <w:rPr>
                <w:rFonts w:asciiTheme="minorHAnsi" w:hAnsiTheme="minorHAnsi" w:cs="Arial Narrow"/>
                <w:sz w:val="24"/>
                <w:szCs w:val="24"/>
              </w:rPr>
              <w:t>Zumkowska</w:t>
            </w:r>
            <w:proofErr w:type="spellEnd"/>
            <w:r w:rsidR="007126BD">
              <w:rPr>
                <w:rFonts w:asciiTheme="minorHAnsi" w:hAnsiTheme="minorHAnsi" w:cs="Arial Narrow"/>
                <w:sz w:val="24"/>
                <w:szCs w:val="24"/>
              </w:rPr>
              <w:t xml:space="preserve">, mgr </w:t>
            </w:r>
            <w:proofErr w:type="spellStart"/>
            <w:r w:rsidR="007126BD">
              <w:rPr>
                <w:rFonts w:asciiTheme="minorHAnsi" w:hAnsiTheme="minorHAnsi" w:cs="Arial Narrow"/>
                <w:sz w:val="24"/>
                <w:szCs w:val="24"/>
              </w:rPr>
              <w:t>Arco</w:t>
            </w:r>
            <w:proofErr w:type="spellEnd"/>
            <w:r w:rsidR="007126BD">
              <w:rPr>
                <w:rFonts w:asciiTheme="minorHAnsi" w:hAnsiTheme="minorHAnsi" w:cs="Arial Narrow"/>
                <w:sz w:val="24"/>
                <w:szCs w:val="24"/>
              </w:rPr>
              <w:t xml:space="preserve"> Van </w:t>
            </w:r>
            <w:proofErr w:type="spellStart"/>
            <w:r w:rsidR="007126BD">
              <w:rPr>
                <w:rFonts w:asciiTheme="minorHAnsi" w:hAnsiTheme="minorHAnsi" w:cs="Arial Narrow"/>
                <w:sz w:val="24"/>
                <w:szCs w:val="24"/>
              </w:rPr>
              <w:t>Ieperen</w:t>
            </w:r>
            <w:proofErr w:type="spellEnd"/>
          </w:p>
        </w:tc>
      </w:tr>
      <w:tr w:rsidR="005C01E6" w:rsidRPr="00C94155" w:rsidTr="005C01E6">
        <w:tc>
          <w:tcPr>
            <w:tcW w:w="2988" w:type="dxa"/>
            <w:vAlign w:val="center"/>
          </w:tcPr>
          <w:p w:rsidR="005C01E6" w:rsidRPr="00C94155" w:rsidRDefault="005C01E6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5C01E6" w:rsidRPr="00C94155" w:rsidRDefault="005C01E6" w:rsidP="0060667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Doskonalenie praktycznej znajomości języka angielskiego w rutynowych sytuacjach komunikacyjnych dotyczących życia codziennego i zawodowego z uwzględnieniem podstawowego słownictwa z branży IT.</w:t>
            </w:r>
          </w:p>
        </w:tc>
      </w:tr>
      <w:tr w:rsidR="005C01E6" w:rsidRPr="00C94155" w:rsidTr="005C01E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5C01E6" w:rsidRPr="00C94155" w:rsidRDefault="005C01E6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C01E6" w:rsidRPr="00C94155" w:rsidRDefault="005C01E6" w:rsidP="0060667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Znajomość języka angielskiego pozwalająca na aktywne uczestniczenie w zajęciach.</w:t>
            </w:r>
          </w:p>
        </w:tc>
      </w:tr>
    </w:tbl>
    <w:p w:rsidR="002E1B9A" w:rsidRPr="00C9415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C94155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C9415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C94155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C9415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C9415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9415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C9415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C94155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C94155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C94155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9415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9415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C9415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C9415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9415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94155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C94155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9415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01E6" w:rsidRPr="00C9415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01E6" w:rsidRPr="00C94155" w:rsidRDefault="005C01E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1E6" w:rsidRPr="00C94155" w:rsidRDefault="005C01E6" w:rsidP="0060667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Wyszukuje, klasyfikuje i porządkuje informacje potrzebne do konstruowania własnych wypowiedzi ustnych lub pisemnych korzystając z literatury, Internetu, baz wiedzy oraz innych źródeł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01E6" w:rsidRPr="00C94155" w:rsidRDefault="005C01E6" w:rsidP="0060667E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K_U01</w:t>
            </w:r>
          </w:p>
        </w:tc>
      </w:tr>
      <w:tr w:rsidR="005C01E6" w:rsidRPr="00C9415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01E6" w:rsidRPr="00C94155" w:rsidRDefault="005C01E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1E6" w:rsidRPr="00C94155" w:rsidRDefault="005C01E6" w:rsidP="0060667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Konstruuje poprawne wypowiedzi pisemne stosując zróżnicowane struktury językowe adekwatne do tematu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01E6" w:rsidRPr="00C94155" w:rsidRDefault="005C01E6" w:rsidP="0060667E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K_U04, K_U05</w:t>
            </w:r>
          </w:p>
        </w:tc>
      </w:tr>
      <w:tr w:rsidR="005C01E6" w:rsidRPr="00C9415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01E6" w:rsidRPr="00C94155" w:rsidRDefault="005C01E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lastRenderedPageBreak/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1E6" w:rsidRPr="00C94155" w:rsidRDefault="005C01E6" w:rsidP="0060667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Formułuje poprawne i logiczne wypowiedzi ustne z zastosowaniem odpowiednich struktur językowych adekwatnych do tematyki wypowiedzi.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01E6" w:rsidRPr="00C94155" w:rsidRDefault="005C01E6" w:rsidP="0060667E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K_U04, K_U05</w:t>
            </w:r>
          </w:p>
        </w:tc>
      </w:tr>
      <w:tr w:rsidR="005C01E6" w:rsidRPr="00C9415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01E6" w:rsidRPr="00C94155" w:rsidRDefault="005C01E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1E6" w:rsidRPr="00C94155" w:rsidRDefault="005C01E6" w:rsidP="005C01E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Posługuje się językiem angielskim (wykorzystując wszystkie umiejętności językowe: czytanie i słuchanie ze zrozumieniem, mówienie oraz pisanie) w wymaganym zakresie tematycznym.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01E6" w:rsidRPr="00C94155" w:rsidRDefault="005C01E6" w:rsidP="0060667E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K_U05</w:t>
            </w:r>
          </w:p>
        </w:tc>
      </w:tr>
      <w:tr w:rsidR="005C01E6" w:rsidRPr="00C9415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01E6" w:rsidRPr="00C94155" w:rsidRDefault="005C01E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1E6" w:rsidRPr="00C94155" w:rsidRDefault="005C01E6" w:rsidP="0060667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Planuje pracę i pracuje w parach lub w zespole ze świadomością odpowiedzialności za wspólne zadanie.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01E6" w:rsidRPr="00C94155" w:rsidRDefault="005C01E6" w:rsidP="0060667E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K_U02</w:t>
            </w:r>
          </w:p>
        </w:tc>
      </w:tr>
    </w:tbl>
    <w:p w:rsidR="002E1B9A" w:rsidRPr="00C9415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C94155" w:rsidTr="005C01E6">
        <w:tc>
          <w:tcPr>
            <w:tcW w:w="10008" w:type="dxa"/>
            <w:vAlign w:val="center"/>
          </w:tcPr>
          <w:p w:rsidR="002E1B9A" w:rsidRPr="00C9415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C94155" w:rsidTr="005C01E6">
        <w:tc>
          <w:tcPr>
            <w:tcW w:w="10008" w:type="dxa"/>
            <w:shd w:val="pct15" w:color="auto" w:fill="FFFFFF"/>
          </w:tcPr>
          <w:p w:rsidR="002E1B9A" w:rsidRPr="00C94155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C94155" w:rsidTr="005C01E6">
        <w:tc>
          <w:tcPr>
            <w:tcW w:w="10008" w:type="dxa"/>
          </w:tcPr>
          <w:p w:rsidR="002E1B9A" w:rsidRPr="00C9415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94155" w:rsidTr="005C01E6">
        <w:tc>
          <w:tcPr>
            <w:tcW w:w="10008" w:type="dxa"/>
            <w:shd w:val="pct15" w:color="auto" w:fill="FFFFFF"/>
          </w:tcPr>
          <w:p w:rsidR="002E1B9A" w:rsidRPr="00C94155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5C01E6" w:rsidRPr="00C94155" w:rsidTr="005C01E6">
        <w:tc>
          <w:tcPr>
            <w:tcW w:w="10008" w:type="dxa"/>
          </w:tcPr>
          <w:p w:rsidR="005C01E6" w:rsidRPr="00C94155" w:rsidRDefault="005C01E6" w:rsidP="0060667E">
            <w:pPr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Rozwijanie umiejętności językowych takich jak słuchanie i czytanie ze zrozumieniem, mówienie, pisanie. Rozwijanie kompetencji językowych  w zakresie podstawowych struktur gramatycznych i leksykalnych przydatnych w rutynowych sytuacjach komunikacyjnych: określanie i opisywanie swoich obowiązków, umiejętności, ograniczeń, zainteresowań, talentów. W</w:t>
            </w:r>
            <w:r w:rsidRPr="00C94155">
              <w:rPr>
                <w:rFonts w:asciiTheme="minorHAnsi" w:hAnsiTheme="minorHAnsi" w:cs="Arial Narrow"/>
                <w:sz w:val="24"/>
                <w:szCs w:val="24"/>
              </w:rPr>
              <w:t>yrażanie subiektywnych emocji, argumentowanie, uzasadnianie i ocenianie sytuacji i zdarzeń w zakresie tematów związanych z życiem codziennym i zawodowym.</w:t>
            </w:r>
          </w:p>
          <w:p w:rsidR="005C01E6" w:rsidRPr="00C94155" w:rsidRDefault="005C01E6" w:rsidP="0060667E">
            <w:pPr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Zapoznanie studentów z podstawowym słownictwem i strukturami leksykalnymi w języku angielskim stosowanymi w obszarze IT : systemy operacyjne, programy i aplikacje, techniki programowania, interfejs użytkownika.</w:t>
            </w:r>
          </w:p>
          <w:p w:rsidR="005C01E6" w:rsidRPr="00C94155" w:rsidRDefault="005C01E6" w:rsidP="005C01E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01E6" w:rsidRPr="00C94155" w:rsidTr="005C01E6">
        <w:tc>
          <w:tcPr>
            <w:tcW w:w="10008" w:type="dxa"/>
            <w:shd w:val="pct15" w:color="auto" w:fill="FFFFFF"/>
          </w:tcPr>
          <w:p w:rsidR="005C01E6" w:rsidRPr="00C94155" w:rsidRDefault="005C01E6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C94155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5C01E6" w:rsidRPr="00C94155" w:rsidTr="005C01E6">
        <w:tc>
          <w:tcPr>
            <w:tcW w:w="10008" w:type="dxa"/>
          </w:tcPr>
          <w:p w:rsidR="005C01E6" w:rsidRPr="00C94155" w:rsidRDefault="005C01E6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01E6" w:rsidRPr="00C94155" w:rsidTr="005C01E6">
        <w:tc>
          <w:tcPr>
            <w:tcW w:w="10008" w:type="dxa"/>
            <w:shd w:val="pct15" w:color="auto" w:fill="FFFFFF"/>
          </w:tcPr>
          <w:p w:rsidR="005C01E6" w:rsidRPr="00C94155" w:rsidRDefault="005C01E6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C94155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5C01E6" w:rsidRPr="00C94155" w:rsidTr="005C01E6">
        <w:tc>
          <w:tcPr>
            <w:tcW w:w="10008" w:type="dxa"/>
          </w:tcPr>
          <w:p w:rsidR="005C01E6" w:rsidRPr="00C94155" w:rsidRDefault="005C01E6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01E6" w:rsidRPr="00C94155" w:rsidTr="005C01E6">
        <w:tc>
          <w:tcPr>
            <w:tcW w:w="10008" w:type="dxa"/>
            <w:shd w:val="clear" w:color="auto" w:fill="D9D9D9"/>
          </w:tcPr>
          <w:p w:rsidR="005C01E6" w:rsidRPr="00C94155" w:rsidRDefault="005C01E6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5C01E6" w:rsidRPr="00C94155" w:rsidTr="005C01E6">
        <w:tc>
          <w:tcPr>
            <w:tcW w:w="10008" w:type="dxa"/>
          </w:tcPr>
          <w:p w:rsidR="005C01E6" w:rsidRPr="00C94155" w:rsidRDefault="005C01E6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5C01E6" w:rsidRPr="00C94155" w:rsidTr="005C01E6">
        <w:tc>
          <w:tcPr>
            <w:tcW w:w="10008" w:type="dxa"/>
            <w:shd w:val="clear" w:color="auto" w:fill="D9D9D9"/>
          </w:tcPr>
          <w:p w:rsidR="005C01E6" w:rsidRPr="00C94155" w:rsidRDefault="005C01E6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5C01E6" w:rsidRPr="00C94155" w:rsidTr="005C01E6">
        <w:tc>
          <w:tcPr>
            <w:tcW w:w="10008" w:type="dxa"/>
          </w:tcPr>
          <w:p w:rsidR="005C01E6" w:rsidRPr="00C94155" w:rsidRDefault="005C01E6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C9415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5C01E6" w:rsidRPr="00BB2CD1" w:rsidTr="0015112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C01E6" w:rsidRPr="00C94155" w:rsidRDefault="005C01E6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C01E6" w:rsidRPr="00775A35" w:rsidRDefault="005C01E6" w:rsidP="00775A35">
            <w:pPr>
              <w:pStyle w:val="Nagwek2"/>
              <w:ind w:firstLine="0"/>
              <w:jc w:val="left"/>
              <w:rPr>
                <w:rFonts w:asciiTheme="minorHAnsi" w:hAnsiTheme="minorHAnsi"/>
                <w:b w:val="0"/>
                <w:sz w:val="24"/>
                <w:szCs w:val="24"/>
                <w:lang w:val="en-US"/>
              </w:rPr>
            </w:pPr>
            <w:r w:rsidRPr="00775A35">
              <w:rPr>
                <w:rFonts w:asciiTheme="minorHAnsi" w:hAnsiTheme="minorHAnsi"/>
                <w:b w:val="0"/>
                <w:sz w:val="24"/>
                <w:szCs w:val="24"/>
                <w:lang w:val="en-US"/>
              </w:rPr>
              <w:t>Inside Out Intermediate/</w:t>
            </w:r>
            <w:r w:rsidR="007126BD">
              <w:rPr>
                <w:rFonts w:asciiTheme="minorHAnsi" w:hAnsiTheme="minorHAnsi"/>
                <w:b w:val="0"/>
                <w:sz w:val="24"/>
                <w:szCs w:val="24"/>
                <w:lang w:val="en-US"/>
              </w:rPr>
              <w:t xml:space="preserve"> </w:t>
            </w:r>
            <w:r w:rsidRPr="00775A35">
              <w:rPr>
                <w:rFonts w:asciiTheme="minorHAnsi" w:hAnsiTheme="minorHAnsi"/>
                <w:b w:val="0"/>
                <w:sz w:val="24"/>
                <w:szCs w:val="24"/>
                <w:lang w:val="en-US"/>
              </w:rPr>
              <w:t xml:space="preserve">Kay, Sue &amp; Jones, </w:t>
            </w:r>
            <w:hyperlink r:id="rId7" w:history="1">
              <w:r w:rsidRPr="007126BD">
                <w:rPr>
                  <w:rStyle w:val="Hipercze"/>
                  <w:rFonts w:asciiTheme="minorHAnsi" w:hAnsiTheme="minorHAnsi"/>
                  <w:b w:val="0"/>
                  <w:color w:val="auto"/>
                  <w:sz w:val="24"/>
                  <w:szCs w:val="24"/>
                  <w:u w:val="none"/>
                  <w:lang w:val="en-US"/>
                </w:rPr>
                <w:t>Vaughan</w:t>
              </w:r>
            </w:hyperlink>
            <w:r w:rsidRPr="007126BD">
              <w:rPr>
                <w:rFonts w:asciiTheme="minorHAnsi" w:hAnsiTheme="minorHAnsi"/>
                <w:b w:val="0"/>
                <w:sz w:val="24"/>
                <w:szCs w:val="24"/>
                <w:lang w:val="en-US"/>
              </w:rPr>
              <w:t>.</w:t>
            </w:r>
            <w:r w:rsidRPr="00775A35">
              <w:rPr>
                <w:rFonts w:asciiTheme="minorHAnsi" w:hAnsiTheme="minorHAnsi"/>
                <w:b w:val="0"/>
                <w:sz w:val="24"/>
                <w:szCs w:val="24"/>
                <w:lang w:val="en-US"/>
              </w:rPr>
              <w:t xml:space="preserve"> Macmillan, 2009</w:t>
            </w:r>
          </w:p>
          <w:p w:rsidR="005C01E6" w:rsidRPr="00C94155" w:rsidRDefault="005C01E6" w:rsidP="0060667E">
            <w:pPr>
              <w:rPr>
                <w:rFonts w:asciiTheme="minorHAnsi" w:hAnsiTheme="minorHAnsi"/>
                <w:i/>
                <w:sz w:val="24"/>
                <w:szCs w:val="24"/>
                <w:lang w:val="en-US"/>
              </w:rPr>
            </w:pPr>
            <w:r w:rsidRPr="00C94155">
              <w:rPr>
                <w:rFonts w:asciiTheme="minorHAnsi" w:hAnsiTheme="minorHAnsi"/>
                <w:sz w:val="24"/>
                <w:szCs w:val="24"/>
                <w:lang w:val="en-US"/>
              </w:rPr>
              <w:t>New English File Intermediate</w:t>
            </w:r>
            <w:r w:rsidRPr="00C94155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 xml:space="preserve"> Student’s Book</w:t>
            </w:r>
            <w:r w:rsidRPr="00C94155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/ </w:t>
            </w:r>
            <w:proofErr w:type="spellStart"/>
            <w:r w:rsidRPr="00C94155">
              <w:rPr>
                <w:rFonts w:asciiTheme="minorHAnsi" w:hAnsiTheme="minorHAnsi"/>
                <w:sz w:val="24"/>
                <w:szCs w:val="24"/>
                <w:lang w:val="en-US"/>
              </w:rPr>
              <w:t>Oxenden</w:t>
            </w:r>
            <w:proofErr w:type="spellEnd"/>
            <w:r w:rsidRPr="00C94155">
              <w:rPr>
                <w:rFonts w:asciiTheme="minorHAnsi" w:hAnsiTheme="minorHAnsi"/>
                <w:sz w:val="24"/>
                <w:szCs w:val="24"/>
                <w:lang w:val="en-US"/>
              </w:rPr>
              <w:t>, Clive &amp; Latham-Koenig, Christina. Oxford University Press, 2006</w:t>
            </w:r>
            <w:r w:rsidRPr="00C94155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 xml:space="preserve"> </w:t>
            </w:r>
          </w:p>
          <w:p w:rsidR="005C01E6" w:rsidRPr="00C94155" w:rsidRDefault="005C01E6" w:rsidP="0060667E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C94155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Lifestyle Intermediate </w:t>
            </w:r>
            <w:proofErr w:type="spellStart"/>
            <w:r w:rsidRPr="00C94155">
              <w:rPr>
                <w:rFonts w:asciiTheme="minorHAnsi" w:hAnsiTheme="minorHAnsi"/>
                <w:sz w:val="24"/>
                <w:szCs w:val="24"/>
                <w:lang w:val="en-US"/>
              </w:rPr>
              <w:t>Coursebook</w:t>
            </w:r>
            <w:proofErr w:type="spellEnd"/>
            <w:r w:rsidRPr="00C94155">
              <w:rPr>
                <w:rFonts w:asciiTheme="minorHAnsi" w:hAnsiTheme="minorHAnsi"/>
                <w:sz w:val="24"/>
                <w:szCs w:val="24"/>
                <w:lang w:val="en-US"/>
              </w:rPr>
              <w:t>/</w:t>
            </w:r>
            <w:r w:rsidR="007126BD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94155">
              <w:rPr>
                <w:rFonts w:asciiTheme="minorHAnsi" w:hAnsiTheme="minorHAnsi"/>
                <w:sz w:val="24"/>
                <w:szCs w:val="24"/>
                <w:lang w:val="en-GB"/>
              </w:rPr>
              <w:t>Iwona</w:t>
            </w:r>
            <w:proofErr w:type="spellEnd"/>
            <w:r w:rsidRPr="00C94155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94155">
              <w:rPr>
                <w:rFonts w:asciiTheme="minorHAnsi" w:hAnsiTheme="minorHAnsi"/>
                <w:sz w:val="24"/>
                <w:szCs w:val="24"/>
                <w:lang w:val="en-GB"/>
              </w:rPr>
              <w:t>Dubicka</w:t>
            </w:r>
            <w:proofErr w:type="spellEnd"/>
            <w:r w:rsidRPr="00C94155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&amp; Margaret O`Keefe. - Harlow : </w:t>
            </w:r>
            <w:hyperlink r:id="rId8" w:history="1">
              <w:r w:rsidRPr="007126BD">
                <w:rPr>
                  <w:rStyle w:val="Hipercze"/>
                  <w:rFonts w:asciiTheme="minorHAnsi" w:eastAsiaTheme="majorEastAsia" w:hAnsiTheme="minorHAnsi"/>
                  <w:color w:val="auto"/>
                  <w:sz w:val="24"/>
                  <w:szCs w:val="24"/>
                  <w:u w:val="none"/>
                  <w:lang w:val="en-GB"/>
                </w:rPr>
                <w:t>Pearson Education Limited</w:t>
              </w:r>
            </w:hyperlink>
            <w:r w:rsidRPr="00C94155">
              <w:rPr>
                <w:rFonts w:asciiTheme="minorHAnsi" w:hAnsiTheme="minorHAnsi"/>
                <w:sz w:val="24"/>
                <w:szCs w:val="24"/>
                <w:lang w:val="en-GB"/>
              </w:rPr>
              <w:t>, 2010.</w:t>
            </w:r>
          </w:p>
          <w:p w:rsidR="005C01E6" w:rsidRPr="00C94155" w:rsidRDefault="005C01E6" w:rsidP="0060667E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C94155">
              <w:rPr>
                <w:rStyle w:val="Uwydatnienie"/>
                <w:rFonts w:asciiTheme="minorHAnsi" w:hAnsiTheme="minorHAnsi"/>
                <w:sz w:val="24"/>
                <w:szCs w:val="24"/>
                <w:shd w:val="clear" w:color="auto" w:fill="FFFFCC"/>
                <w:lang w:val="en-GB"/>
              </w:rPr>
              <w:t>Lifestyle</w:t>
            </w:r>
            <w:r w:rsidRPr="00C94155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: Intermediate Workbook / Louis Harrison. - Harlow : </w:t>
            </w:r>
            <w:hyperlink r:id="rId9" w:history="1">
              <w:r w:rsidRPr="007126BD">
                <w:rPr>
                  <w:rStyle w:val="Hipercze"/>
                  <w:rFonts w:asciiTheme="minorHAnsi" w:eastAsiaTheme="majorEastAsia" w:hAnsiTheme="minorHAnsi"/>
                  <w:color w:val="auto"/>
                  <w:sz w:val="24"/>
                  <w:szCs w:val="24"/>
                  <w:u w:val="none"/>
                  <w:lang w:val="en-GB"/>
                </w:rPr>
                <w:t>Pearson Education Limited</w:t>
              </w:r>
            </w:hyperlink>
            <w:r w:rsidRPr="00C94155">
              <w:rPr>
                <w:rFonts w:asciiTheme="minorHAnsi" w:hAnsiTheme="minorHAnsi"/>
                <w:sz w:val="24"/>
                <w:szCs w:val="24"/>
                <w:lang w:val="en-GB"/>
              </w:rPr>
              <w:t>, 2010.</w:t>
            </w:r>
          </w:p>
          <w:p w:rsidR="005C01E6" w:rsidRPr="00C94155" w:rsidRDefault="005C01E6" w:rsidP="0060667E">
            <w:pPr>
              <w:rPr>
                <w:rFonts w:asciiTheme="minorHAnsi" w:hAnsiTheme="minorHAnsi" w:cs="Frutiger-Light"/>
                <w:sz w:val="24"/>
                <w:szCs w:val="24"/>
                <w:lang w:val="en-US"/>
              </w:rPr>
            </w:pPr>
            <w:r w:rsidRPr="00C94155">
              <w:rPr>
                <w:rFonts w:asciiTheme="minorHAnsi" w:hAnsiTheme="minorHAnsi"/>
                <w:sz w:val="24"/>
                <w:szCs w:val="24"/>
                <w:lang w:val="en-US"/>
              </w:rPr>
              <w:t>Check your English Vocabulary for Computers and Information Technology.</w:t>
            </w:r>
            <w:r w:rsidRPr="00C94155">
              <w:rPr>
                <w:rFonts w:asciiTheme="minorHAnsi" w:hAnsiTheme="minorHAnsi" w:cs="Frutiger-Light"/>
                <w:sz w:val="24"/>
                <w:szCs w:val="24"/>
                <w:lang w:val="en-US"/>
              </w:rPr>
              <w:t xml:space="preserve"> </w:t>
            </w:r>
            <w:r w:rsidRPr="00C94155">
              <w:rPr>
                <w:rFonts w:asciiTheme="minorHAnsi" w:hAnsiTheme="minorHAnsi" w:cs="Frutiger-Light"/>
                <w:i/>
                <w:sz w:val="24"/>
                <w:szCs w:val="24"/>
                <w:lang w:val="en-US"/>
              </w:rPr>
              <w:t>Third Edition</w:t>
            </w:r>
            <w:r w:rsidRPr="00C94155">
              <w:rPr>
                <w:rFonts w:asciiTheme="minorHAnsi" w:hAnsiTheme="minorHAnsi" w:cs="Frutiger-Light"/>
                <w:sz w:val="24"/>
                <w:szCs w:val="24"/>
                <w:lang w:val="en-US"/>
              </w:rPr>
              <w:t>/</w:t>
            </w:r>
            <w:r w:rsidR="007126BD">
              <w:rPr>
                <w:rFonts w:asciiTheme="minorHAnsi" w:hAnsiTheme="minorHAnsi" w:cs="Frutiger-Light"/>
                <w:sz w:val="24"/>
                <w:szCs w:val="24"/>
                <w:lang w:val="en-US"/>
              </w:rPr>
              <w:t xml:space="preserve"> </w:t>
            </w:r>
            <w:r w:rsidRPr="00C94155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Marks, Jonathan. </w:t>
            </w:r>
            <w:r w:rsidRPr="00C94155">
              <w:rPr>
                <w:rFonts w:asciiTheme="minorHAnsi" w:hAnsiTheme="minorHAnsi" w:cs="Frutiger-Light"/>
                <w:sz w:val="24"/>
                <w:szCs w:val="24"/>
                <w:lang w:val="en-US"/>
              </w:rPr>
              <w:t>A &amp; C</w:t>
            </w:r>
            <w:r w:rsidR="007126BD">
              <w:rPr>
                <w:rFonts w:asciiTheme="minorHAnsi" w:hAnsiTheme="minorHAnsi" w:cs="Frutiger-Light"/>
                <w:sz w:val="24"/>
                <w:szCs w:val="24"/>
                <w:lang w:val="en-US"/>
              </w:rPr>
              <w:t xml:space="preserve">  </w:t>
            </w:r>
            <w:r w:rsidRPr="00C94155">
              <w:rPr>
                <w:rFonts w:asciiTheme="minorHAnsi" w:hAnsiTheme="minorHAnsi" w:cs="Frutiger-Light"/>
                <w:sz w:val="24"/>
                <w:szCs w:val="24"/>
                <w:lang w:val="en-US"/>
              </w:rPr>
              <w:t>Black Publishers Ltd, 2007</w:t>
            </w:r>
          </w:p>
          <w:p w:rsidR="005C01E6" w:rsidRPr="00C94155" w:rsidRDefault="005C01E6" w:rsidP="0060667E">
            <w:pPr>
              <w:ind w:left="72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C94155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Basic English for Computing: </w:t>
            </w:r>
            <w:r w:rsidRPr="00C94155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 xml:space="preserve">revised and updated/ </w:t>
            </w:r>
            <w:r w:rsidRPr="00C94155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Eric H. </w:t>
            </w:r>
            <w:proofErr w:type="spellStart"/>
            <w:r w:rsidRPr="00C94155">
              <w:rPr>
                <w:rFonts w:asciiTheme="minorHAnsi" w:hAnsiTheme="minorHAnsi" w:cs="Arial Narrow"/>
                <w:sz w:val="24"/>
                <w:szCs w:val="24"/>
                <w:lang w:val="en-US"/>
              </w:rPr>
              <w:t>Glendinig</w:t>
            </w:r>
            <w:proofErr w:type="spellEnd"/>
            <w:r w:rsidRPr="00C94155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, John </w:t>
            </w:r>
            <w:proofErr w:type="spellStart"/>
            <w:r w:rsidRPr="00C94155">
              <w:rPr>
                <w:rFonts w:asciiTheme="minorHAnsi" w:hAnsiTheme="minorHAnsi" w:cs="Arial Narrow"/>
                <w:sz w:val="24"/>
                <w:szCs w:val="24"/>
                <w:lang w:val="en-US"/>
              </w:rPr>
              <w:t>McEwan</w:t>
            </w:r>
            <w:proofErr w:type="spellEnd"/>
            <w:r w:rsidRPr="00C94155">
              <w:rPr>
                <w:rFonts w:asciiTheme="minorHAnsi" w:hAnsiTheme="minorHAnsi" w:cs="Arial Narrow"/>
                <w:sz w:val="24"/>
                <w:szCs w:val="24"/>
                <w:lang w:val="en-US"/>
              </w:rPr>
              <w:t>: Oxford University Press, 2003.</w:t>
            </w:r>
            <w:r w:rsidRPr="00C94155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</w:p>
        </w:tc>
      </w:tr>
      <w:tr w:rsidR="005C01E6" w:rsidRPr="00BB2CD1" w:rsidTr="0073015A">
        <w:tc>
          <w:tcPr>
            <w:tcW w:w="2660" w:type="dxa"/>
          </w:tcPr>
          <w:p w:rsidR="005C01E6" w:rsidRPr="00C94155" w:rsidRDefault="005C01E6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5C01E6" w:rsidRPr="00C94155" w:rsidRDefault="005C01E6" w:rsidP="0060667E">
            <w:pPr>
              <w:ind w:left="72"/>
              <w:rPr>
                <w:rFonts w:asciiTheme="minorHAnsi" w:hAnsiTheme="minorHAnsi" w:cs="Arial Narrow"/>
                <w:sz w:val="24"/>
                <w:szCs w:val="24"/>
                <w:lang w:val="en-US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Oxford English for Information Technology / Eric H. </w:t>
            </w:r>
            <w:proofErr w:type="spellStart"/>
            <w:r w:rsidRPr="00C94155">
              <w:rPr>
                <w:rFonts w:asciiTheme="minorHAnsi" w:hAnsiTheme="minorHAnsi" w:cs="Arial Narrow"/>
                <w:sz w:val="24"/>
                <w:szCs w:val="24"/>
                <w:lang w:val="en-US"/>
              </w:rPr>
              <w:t>Glendinig</w:t>
            </w:r>
            <w:proofErr w:type="spellEnd"/>
            <w:r w:rsidRPr="00C94155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, John </w:t>
            </w:r>
            <w:proofErr w:type="spellStart"/>
            <w:r w:rsidRPr="00C94155">
              <w:rPr>
                <w:rFonts w:asciiTheme="minorHAnsi" w:hAnsiTheme="minorHAnsi" w:cs="Arial Narrow"/>
                <w:sz w:val="24"/>
                <w:szCs w:val="24"/>
                <w:lang w:val="en-US"/>
              </w:rPr>
              <w:t>McEwan</w:t>
            </w:r>
            <w:proofErr w:type="spellEnd"/>
            <w:r w:rsidRPr="00C94155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: Oxford University Press </w:t>
            </w:r>
          </w:p>
          <w:p w:rsidR="005C01E6" w:rsidRPr="00C94155" w:rsidRDefault="005C01E6" w:rsidP="0060667E">
            <w:pPr>
              <w:ind w:left="72"/>
              <w:rPr>
                <w:rFonts w:asciiTheme="minorHAnsi" w:hAnsiTheme="minorHAnsi" w:cs="Arial Narrow"/>
                <w:b/>
                <w:bCs/>
                <w:sz w:val="24"/>
                <w:szCs w:val="24"/>
                <w:lang w:val="en-US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Oxford English for Computing / Keith </w:t>
            </w:r>
            <w:proofErr w:type="spellStart"/>
            <w:r w:rsidRPr="00C94155">
              <w:rPr>
                <w:rFonts w:asciiTheme="minorHAnsi" w:hAnsiTheme="minorHAnsi" w:cs="Arial Narrow"/>
                <w:sz w:val="24"/>
                <w:szCs w:val="24"/>
                <w:lang w:val="en-US"/>
              </w:rPr>
              <w:t>Boeckner</w:t>
            </w:r>
            <w:proofErr w:type="spellEnd"/>
            <w:r w:rsidRPr="00C94155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, P. Charles Brown. – Oxford: Oxford Univ. Press, 1993. </w:t>
            </w:r>
            <w:r w:rsidRPr="00C94155">
              <w:rPr>
                <w:rFonts w:asciiTheme="minorHAnsi" w:hAnsiTheme="minorHAnsi" w:cs="Arial Narrow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:rsidR="005C01E6" w:rsidRPr="00C94155" w:rsidRDefault="005C01E6" w:rsidP="0060667E">
            <w:pPr>
              <w:ind w:left="72"/>
              <w:rPr>
                <w:rFonts w:asciiTheme="minorHAnsi" w:hAnsiTheme="minorHAnsi" w:cs="Arial Narrow"/>
                <w:sz w:val="24"/>
                <w:szCs w:val="24"/>
                <w:lang w:val="en-US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Information Technology Workshop / </w:t>
            </w:r>
            <w:proofErr w:type="spellStart"/>
            <w:r w:rsidRPr="00C94155">
              <w:rPr>
                <w:rFonts w:asciiTheme="minorHAnsi" w:hAnsiTheme="minorHAnsi" w:cs="Arial Narrow"/>
                <w:sz w:val="24"/>
                <w:szCs w:val="24"/>
                <w:lang w:val="en-US"/>
              </w:rPr>
              <w:t>Dinos</w:t>
            </w:r>
            <w:proofErr w:type="spellEnd"/>
            <w:r w:rsidRPr="00C94155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94155">
              <w:rPr>
                <w:rFonts w:asciiTheme="minorHAnsi" w:hAnsiTheme="minorHAnsi" w:cs="Arial Narrow"/>
                <w:sz w:val="24"/>
                <w:szCs w:val="24"/>
                <w:lang w:val="en-US"/>
              </w:rPr>
              <w:t>Demetriades</w:t>
            </w:r>
            <w:proofErr w:type="spellEnd"/>
            <w:r w:rsidRPr="00C94155">
              <w:rPr>
                <w:rFonts w:asciiTheme="minorHAnsi" w:hAnsiTheme="minorHAnsi" w:cs="Arial Narrow"/>
                <w:sz w:val="24"/>
                <w:szCs w:val="24"/>
                <w:lang w:val="en-US"/>
              </w:rPr>
              <w:t>. – Oxford: Oxford Univ. Press, 2003.</w:t>
            </w:r>
          </w:p>
        </w:tc>
      </w:tr>
      <w:tr w:rsidR="005C01E6" w:rsidRPr="00C94155" w:rsidTr="00775A35">
        <w:tc>
          <w:tcPr>
            <w:tcW w:w="2660" w:type="dxa"/>
            <w:vAlign w:val="center"/>
          </w:tcPr>
          <w:p w:rsidR="005C01E6" w:rsidRPr="00C94155" w:rsidRDefault="005C01E6" w:rsidP="00775A3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5C01E6" w:rsidRPr="00C94155" w:rsidRDefault="005C01E6" w:rsidP="005C01E6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komunikacyjna;</w:t>
            </w:r>
          </w:p>
          <w:p w:rsidR="005C01E6" w:rsidRPr="00C94155" w:rsidRDefault="005C01E6" w:rsidP="005C01E6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proofErr w:type="spellStart"/>
            <w:r w:rsidRPr="00C94155">
              <w:rPr>
                <w:rFonts w:asciiTheme="minorHAnsi" w:hAnsiTheme="minorHAnsi" w:cs="Arial Narrow"/>
                <w:sz w:val="24"/>
                <w:szCs w:val="24"/>
              </w:rPr>
              <w:t>audio-lingwalna</w:t>
            </w:r>
            <w:proofErr w:type="spellEnd"/>
            <w:r w:rsidRPr="00C94155">
              <w:rPr>
                <w:rFonts w:asciiTheme="minorHAnsi" w:hAnsiTheme="minorHAnsi" w:cs="Arial Narrow"/>
                <w:sz w:val="24"/>
                <w:szCs w:val="24"/>
              </w:rPr>
              <w:t>;</w:t>
            </w:r>
          </w:p>
          <w:p w:rsidR="005C01E6" w:rsidRPr="00C94155" w:rsidRDefault="005C01E6" w:rsidP="005C01E6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gramatyczno-tłumaczeniowa;</w:t>
            </w:r>
          </w:p>
          <w:p w:rsidR="005C01E6" w:rsidRPr="00C94155" w:rsidRDefault="005C01E6" w:rsidP="005C01E6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metody podające: instruktaż, objaśnienia, praca z podręcznikiem</w:t>
            </w:r>
          </w:p>
          <w:p w:rsidR="005C01E6" w:rsidRPr="00C94155" w:rsidRDefault="005C01E6" w:rsidP="005C01E6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 xml:space="preserve">dyskusje, symulacje, dialogi, dryle; </w:t>
            </w:r>
          </w:p>
          <w:p w:rsidR="005C01E6" w:rsidRPr="00C94155" w:rsidRDefault="005C01E6" w:rsidP="005C01E6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praca indywidualna, w parach i grupach;</w:t>
            </w:r>
          </w:p>
          <w:p w:rsidR="005C01E6" w:rsidRPr="00C94155" w:rsidRDefault="005C01E6" w:rsidP="005C01E6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wypełnianie luk, testy wielokrotnego wyboru, łączenie części tekstów;</w:t>
            </w:r>
          </w:p>
          <w:p w:rsidR="005C01E6" w:rsidRPr="00C94155" w:rsidRDefault="005C01E6" w:rsidP="005C01E6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2E1B9A" w:rsidRPr="00C9415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C94155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C9415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C9415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C9415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C94155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5C01E6" w:rsidRPr="00C94155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C01E6" w:rsidRPr="00C94155" w:rsidRDefault="005C01E6" w:rsidP="0060667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2 testy pisemne obejmujące zagadnienia gramatyczne, umiejętność czytania i słuchania ze zrozumieniem, pisanie, słownictwo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C01E6" w:rsidRPr="00C94155" w:rsidRDefault="005C01E6" w:rsidP="0060667E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4</w:t>
            </w:r>
          </w:p>
        </w:tc>
      </w:tr>
      <w:tr w:rsidR="005C01E6" w:rsidRPr="00C94155" w:rsidTr="00AA4E25">
        <w:tc>
          <w:tcPr>
            <w:tcW w:w="8208" w:type="dxa"/>
            <w:gridSpan w:val="2"/>
            <w:vAlign w:val="center"/>
          </w:tcPr>
          <w:p w:rsidR="005C01E6" w:rsidRPr="00C94155" w:rsidRDefault="005C01E6" w:rsidP="0060667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 xml:space="preserve">prace domowe obejmujące czytanie tekstów, tłumaczenia, przygotowanie wypowiedzi ustnych </w:t>
            </w:r>
          </w:p>
        </w:tc>
        <w:tc>
          <w:tcPr>
            <w:tcW w:w="1800" w:type="dxa"/>
            <w:vAlign w:val="center"/>
          </w:tcPr>
          <w:p w:rsidR="005C01E6" w:rsidRPr="00C94155" w:rsidRDefault="005C01E6" w:rsidP="0060667E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1, 3, 4</w:t>
            </w:r>
          </w:p>
        </w:tc>
      </w:tr>
      <w:tr w:rsidR="005C01E6" w:rsidRPr="00C94155" w:rsidTr="00AA4E25">
        <w:tc>
          <w:tcPr>
            <w:tcW w:w="8208" w:type="dxa"/>
            <w:gridSpan w:val="2"/>
            <w:vAlign w:val="center"/>
          </w:tcPr>
          <w:p w:rsidR="005C01E6" w:rsidRPr="00C94155" w:rsidRDefault="005C01E6" w:rsidP="0060667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wejściówki sprawdzające znajomość słownictwa</w:t>
            </w:r>
          </w:p>
        </w:tc>
        <w:tc>
          <w:tcPr>
            <w:tcW w:w="1800" w:type="dxa"/>
            <w:vAlign w:val="center"/>
          </w:tcPr>
          <w:p w:rsidR="005C01E6" w:rsidRPr="00C94155" w:rsidRDefault="005C01E6" w:rsidP="0060667E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1, 4</w:t>
            </w:r>
          </w:p>
        </w:tc>
      </w:tr>
      <w:tr w:rsidR="005C01E6" w:rsidRPr="00C94155" w:rsidTr="00AA4E25">
        <w:tc>
          <w:tcPr>
            <w:tcW w:w="8208" w:type="dxa"/>
            <w:gridSpan w:val="2"/>
            <w:vAlign w:val="center"/>
          </w:tcPr>
          <w:p w:rsidR="005C01E6" w:rsidRPr="00C94155" w:rsidRDefault="005C01E6" w:rsidP="0060667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1 wypowiedź ustna związana z tematyką zajęć</w:t>
            </w:r>
          </w:p>
        </w:tc>
        <w:tc>
          <w:tcPr>
            <w:tcW w:w="1800" w:type="dxa"/>
            <w:vAlign w:val="center"/>
          </w:tcPr>
          <w:p w:rsidR="005C01E6" w:rsidRPr="00C94155" w:rsidRDefault="005C01E6" w:rsidP="0060667E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1, 3</w:t>
            </w:r>
          </w:p>
        </w:tc>
      </w:tr>
      <w:tr w:rsidR="005C01E6" w:rsidRPr="00C94155" w:rsidTr="00AA4E25">
        <w:tc>
          <w:tcPr>
            <w:tcW w:w="8208" w:type="dxa"/>
            <w:gridSpan w:val="2"/>
            <w:vAlign w:val="center"/>
          </w:tcPr>
          <w:p w:rsidR="005C01E6" w:rsidRPr="00C94155" w:rsidRDefault="005C01E6" w:rsidP="00B8184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 xml:space="preserve">1 </w:t>
            </w:r>
            <w:r w:rsidR="00B8184E">
              <w:rPr>
                <w:rFonts w:asciiTheme="minorHAnsi" w:hAnsiTheme="minorHAnsi" w:cs="Arial Narrow"/>
                <w:sz w:val="24"/>
                <w:szCs w:val="24"/>
              </w:rPr>
              <w:t>zadanie</w:t>
            </w:r>
            <w:r w:rsidRPr="00C94155">
              <w:rPr>
                <w:rFonts w:asciiTheme="minorHAnsi" w:hAnsiTheme="minorHAnsi" w:cs="Arial Narrow"/>
                <w:sz w:val="24"/>
                <w:szCs w:val="24"/>
              </w:rPr>
              <w:t xml:space="preserve"> realizowan</w:t>
            </w:r>
            <w:r w:rsidR="00B8184E">
              <w:rPr>
                <w:rFonts w:asciiTheme="minorHAnsi" w:hAnsiTheme="minorHAnsi" w:cs="Arial Narrow"/>
                <w:sz w:val="24"/>
                <w:szCs w:val="24"/>
              </w:rPr>
              <w:t>e</w:t>
            </w:r>
            <w:r w:rsidRPr="00C94155">
              <w:rPr>
                <w:rFonts w:asciiTheme="minorHAnsi" w:hAnsiTheme="minorHAnsi" w:cs="Arial Narrow"/>
                <w:sz w:val="24"/>
                <w:szCs w:val="24"/>
              </w:rPr>
              <w:t xml:space="preserve"> w grupie z użyciem różnych źródeł  </w:t>
            </w:r>
          </w:p>
        </w:tc>
        <w:tc>
          <w:tcPr>
            <w:tcW w:w="1800" w:type="dxa"/>
            <w:vAlign w:val="center"/>
          </w:tcPr>
          <w:p w:rsidR="005C01E6" w:rsidRPr="00C94155" w:rsidRDefault="005C01E6" w:rsidP="0060667E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1, 2, 5</w:t>
            </w:r>
          </w:p>
        </w:tc>
      </w:tr>
      <w:tr w:rsidR="005C01E6" w:rsidRPr="00C94155" w:rsidTr="00E54BF3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5C01E6" w:rsidRPr="00C94155" w:rsidRDefault="005C01E6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126BD" w:rsidRPr="007126BD" w:rsidRDefault="007126BD" w:rsidP="0060667E">
            <w:pPr>
              <w:ind w:left="360"/>
              <w:rPr>
                <w:rFonts w:asciiTheme="minorHAnsi" w:hAnsiTheme="minorHAnsi" w:cs="Arial Narrow"/>
                <w:b/>
                <w:sz w:val="24"/>
                <w:szCs w:val="24"/>
              </w:rPr>
            </w:pPr>
            <w:r>
              <w:rPr>
                <w:rFonts w:asciiTheme="minorHAnsi" w:hAnsiTheme="minorHAnsi" w:cs="Arial Narrow"/>
                <w:b/>
                <w:sz w:val="24"/>
                <w:szCs w:val="24"/>
              </w:rPr>
              <w:t>Zaliczenie z oceną</w:t>
            </w:r>
            <w:bookmarkStart w:id="0" w:name="_GoBack"/>
            <w:bookmarkEnd w:id="0"/>
          </w:p>
          <w:p w:rsidR="005C01E6" w:rsidRPr="00C94155" w:rsidRDefault="005C01E6" w:rsidP="0060667E">
            <w:pPr>
              <w:ind w:left="360"/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Student uzyskuje zaliczenie na podstawie ocen uzyskanych za wymienione wyżej zadania. Ocena na koniec semestru obejmuje:</w:t>
            </w:r>
          </w:p>
          <w:p w:rsidR="005C01E6" w:rsidRPr="00C94155" w:rsidRDefault="005C01E6" w:rsidP="005C01E6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 xml:space="preserve">2 pisemne testy sprawdzające umiejętności praktyczne (pisanie, słuchanie, czytanie ze zrozumieniem) i znajomość wybranych zagadnień gramatycznych - 50%oceny </w:t>
            </w:r>
          </w:p>
          <w:p w:rsidR="005C01E6" w:rsidRPr="00C94155" w:rsidRDefault="005C01E6" w:rsidP="005C01E6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 xml:space="preserve">prace domowe i wejściówki  sprawdzające znajomość słownictwa  - 25% oceny </w:t>
            </w:r>
          </w:p>
          <w:p w:rsidR="005C01E6" w:rsidRPr="00C94155" w:rsidRDefault="005C01E6" w:rsidP="005C01E6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 xml:space="preserve">wypowiedź ustna, prezentacja pracy zespołowej, aktywny udział w zajęciach - 25% oceny </w:t>
            </w:r>
          </w:p>
          <w:p w:rsidR="005C01E6" w:rsidRPr="00C94155" w:rsidRDefault="005C01E6" w:rsidP="0060667E">
            <w:pPr>
              <w:ind w:left="720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</w:tr>
    </w:tbl>
    <w:p w:rsidR="002E1B9A" w:rsidRPr="00C9415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C94155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C9415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C9415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C9415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C94155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C9415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C9415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C94155" w:rsidTr="00AA4E25">
        <w:trPr>
          <w:trHeight w:val="262"/>
        </w:trPr>
        <w:tc>
          <w:tcPr>
            <w:tcW w:w="5070" w:type="dxa"/>
            <w:vMerge/>
          </w:tcPr>
          <w:p w:rsidR="002E1B9A" w:rsidRPr="00C9415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C9415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C9415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C94155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C94155" w:rsidTr="00775A35">
        <w:trPr>
          <w:trHeight w:val="262"/>
        </w:trPr>
        <w:tc>
          <w:tcPr>
            <w:tcW w:w="5070" w:type="dxa"/>
            <w:vAlign w:val="center"/>
          </w:tcPr>
          <w:p w:rsidR="002E1B9A" w:rsidRPr="00C9415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C94155" w:rsidRDefault="002E1B9A" w:rsidP="00775A3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C94155" w:rsidRDefault="002E1B9A" w:rsidP="00775A3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94155" w:rsidTr="00775A35">
        <w:trPr>
          <w:trHeight w:val="262"/>
        </w:trPr>
        <w:tc>
          <w:tcPr>
            <w:tcW w:w="5070" w:type="dxa"/>
            <w:vAlign w:val="center"/>
          </w:tcPr>
          <w:p w:rsidR="002E1B9A" w:rsidRPr="00C9415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C94155" w:rsidRDefault="002E1B9A" w:rsidP="00775A3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C94155" w:rsidRDefault="002E1B9A" w:rsidP="00775A3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01E6" w:rsidRPr="00C94155" w:rsidTr="00775A35">
        <w:trPr>
          <w:trHeight w:val="262"/>
        </w:trPr>
        <w:tc>
          <w:tcPr>
            <w:tcW w:w="5070" w:type="dxa"/>
            <w:vAlign w:val="center"/>
          </w:tcPr>
          <w:p w:rsidR="005C01E6" w:rsidRPr="00C94155" w:rsidRDefault="005C01E6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5C01E6" w:rsidRPr="00C94155" w:rsidRDefault="005C01E6" w:rsidP="00775A35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5C01E6" w:rsidRPr="00C94155" w:rsidRDefault="005C01E6" w:rsidP="00775A3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01E6" w:rsidRPr="00C94155" w:rsidTr="00775A35">
        <w:trPr>
          <w:trHeight w:val="262"/>
        </w:trPr>
        <w:tc>
          <w:tcPr>
            <w:tcW w:w="5070" w:type="dxa"/>
            <w:vAlign w:val="center"/>
          </w:tcPr>
          <w:p w:rsidR="005C01E6" w:rsidRPr="00C94155" w:rsidRDefault="005C01E6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5C01E6" w:rsidRPr="00C94155" w:rsidRDefault="005C01E6" w:rsidP="00775A35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5C01E6" w:rsidRPr="00C94155" w:rsidRDefault="005C01E6" w:rsidP="00775A3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01E6" w:rsidRPr="00C94155" w:rsidTr="00775A35">
        <w:trPr>
          <w:trHeight w:val="262"/>
        </w:trPr>
        <w:tc>
          <w:tcPr>
            <w:tcW w:w="5070" w:type="dxa"/>
            <w:vAlign w:val="center"/>
          </w:tcPr>
          <w:p w:rsidR="005C01E6" w:rsidRPr="00C94155" w:rsidRDefault="005C01E6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C94155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5C01E6" w:rsidRPr="00C94155" w:rsidRDefault="005C01E6" w:rsidP="00775A35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5C01E6" w:rsidRPr="00C94155" w:rsidRDefault="005C01E6" w:rsidP="00775A3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01E6" w:rsidRPr="00C94155" w:rsidTr="00775A35">
        <w:trPr>
          <w:trHeight w:val="262"/>
        </w:trPr>
        <w:tc>
          <w:tcPr>
            <w:tcW w:w="5070" w:type="dxa"/>
            <w:vAlign w:val="center"/>
          </w:tcPr>
          <w:p w:rsidR="005C01E6" w:rsidRPr="00C94155" w:rsidRDefault="005C01E6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5C01E6" w:rsidRPr="00C94155" w:rsidRDefault="005C01E6" w:rsidP="00775A35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5C01E6" w:rsidRPr="00C94155" w:rsidRDefault="005C01E6" w:rsidP="00775A3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01E6" w:rsidRPr="00C94155" w:rsidTr="00775A35">
        <w:trPr>
          <w:trHeight w:val="262"/>
        </w:trPr>
        <w:tc>
          <w:tcPr>
            <w:tcW w:w="5070" w:type="dxa"/>
            <w:vAlign w:val="center"/>
          </w:tcPr>
          <w:p w:rsidR="005C01E6" w:rsidRPr="00C94155" w:rsidRDefault="005C01E6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5C01E6" w:rsidRPr="00C94155" w:rsidRDefault="005C01E6" w:rsidP="00775A35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1</w:t>
            </w:r>
          </w:p>
        </w:tc>
        <w:tc>
          <w:tcPr>
            <w:tcW w:w="2812" w:type="dxa"/>
            <w:vAlign w:val="center"/>
          </w:tcPr>
          <w:p w:rsidR="005C01E6" w:rsidRPr="00C94155" w:rsidRDefault="005C01E6" w:rsidP="00775A3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01E6" w:rsidRPr="00C94155" w:rsidTr="00775A35">
        <w:trPr>
          <w:trHeight w:val="262"/>
        </w:trPr>
        <w:tc>
          <w:tcPr>
            <w:tcW w:w="5070" w:type="dxa"/>
            <w:vAlign w:val="center"/>
          </w:tcPr>
          <w:p w:rsidR="005C01E6" w:rsidRPr="00C94155" w:rsidRDefault="005C01E6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5C01E6" w:rsidRPr="00C94155" w:rsidRDefault="005C01E6" w:rsidP="00775A35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5C01E6" w:rsidRPr="00C94155" w:rsidRDefault="005C01E6" w:rsidP="00775A3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01E6" w:rsidRPr="00C94155" w:rsidTr="00775A35">
        <w:trPr>
          <w:trHeight w:val="262"/>
        </w:trPr>
        <w:tc>
          <w:tcPr>
            <w:tcW w:w="5070" w:type="dxa"/>
            <w:vAlign w:val="center"/>
          </w:tcPr>
          <w:p w:rsidR="005C01E6" w:rsidRPr="00C94155" w:rsidRDefault="005C01E6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5C01E6" w:rsidRPr="00C94155" w:rsidRDefault="005C01E6" w:rsidP="00775A35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61</w:t>
            </w:r>
          </w:p>
        </w:tc>
        <w:tc>
          <w:tcPr>
            <w:tcW w:w="2812" w:type="dxa"/>
            <w:vAlign w:val="center"/>
          </w:tcPr>
          <w:p w:rsidR="005C01E6" w:rsidRPr="00C94155" w:rsidRDefault="005C01E6" w:rsidP="00775A3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94155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C94155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94155" w:rsidRDefault="005C01E6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C94155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C94155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94155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C94155">
              <w:rPr>
                <w:rFonts w:asciiTheme="minorHAnsi" w:hAnsiTheme="minorHAnsi"/>
                <w:b/>
                <w:sz w:val="24"/>
                <w:szCs w:val="24"/>
              </w:rPr>
              <w:br/>
            </w:r>
          </w:p>
        </w:tc>
      </w:tr>
      <w:tr w:rsidR="002E1B9A" w:rsidRPr="00C94155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C9415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94155" w:rsidRDefault="005C01E6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0 ECTS</w:t>
            </w:r>
          </w:p>
        </w:tc>
      </w:tr>
      <w:tr w:rsidR="002E1B9A" w:rsidRPr="00C94155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C94155" w:rsidRDefault="002E1B9A" w:rsidP="00BB2CD1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94155" w:rsidRDefault="005C01E6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1 ECTS</w:t>
            </w:r>
          </w:p>
        </w:tc>
      </w:tr>
    </w:tbl>
    <w:p w:rsidR="002E1B9A" w:rsidRPr="00C94155" w:rsidRDefault="002E1B9A" w:rsidP="002E1B9A">
      <w:pPr>
        <w:pStyle w:val="Default"/>
        <w:rPr>
          <w:rFonts w:asciiTheme="minorHAnsi" w:hAnsiTheme="minorHAnsi"/>
          <w:b/>
          <w:color w:val="auto"/>
          <w:szCs w:val="24"/>
        </w:rPr>
      </w:pPr>
    </w:p>
    <w:p w:rsidR="001D78B7" w:rsidRPr="00C94155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C94155" w:rsidSect="00C94155">
      <w:headerReference w:type="default" r:id="rId10"/>
      <w:footerReference w:type="even" r:id="rId11"/>
      <w:footerReference w:type="default" r:id="rId12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7ED" w:rsidRDefault="00E227ED" w:rsidP="00513459">
      <w:r>
        <w:separator/>
      </w:r>
    </w:p>
  </w:endnote>
  <w:endnote w:type="continuationSeparator" w:id="0">
    <w:p w:rsidR="00E227ED" w:rsidRDefault="00E227ED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rutiger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E976B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BB2CD1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E976B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B2CD1">
      <w:rPr>
        <w:rStyle w:val="Numerstrony"/>
        <w:noProof/>
      </w:rPr>
      <w:t>4</w:t>
    </w:r>
    <w:r>
      <w:rPr>
        <w:rStyle w:val="Numerstrony"/>
      </w:rPr>
      <w:fldChar w:fldCharType="end"/>
    </w:r>
  </w:p>
  <w:p w:rsidR="002F0D95" w:rsidRDefault="00BB2CD1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7ED" w:rsidRDefault="00E227ED" w:rsidP="00513459">
      <w:r>
        <w:separator/>
      </w:r>
    </w:p>
  </w:footnote>
  <w:footnote w:type="continuationSeparator" w:id="0">
    <w:p w:rsidR="00E227ED" w:rsidRDefault="00E227ED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5B55FC" w:rsidRPr="007F763F" w:rsidRDefault="007F76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44833"/>
    <w:multiLevelType w:val="hybridMultilevel"/>
    <w:tmpl w:val="C242FF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4D9350E3"/>
    <w:multiLevelType w:val="hybridMultilevel"/>
    <w:tmpl w:val="D0CCD7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D78B7"/>
    <w:rsid w:val="002308D7"/>
    <w:rsid w:val="002E1B9A"/>
    <w:rsid w:val="00396B9E"/>
    <w:rsid w:val="003A7921"/>
    <w:rsid w:val="00401FF4"/>
    <w:rsid w:val="00482532"/>
    <w:rsid w:val="004B137F"/>
    <w:rsid w:val="00513459"/>
    <w:rsid w:val="00555B5F"/>
    <w:rsid w:val="005C01E6"/>
    <w:rsid w:val="005C4E66"/>
    <w:rsid w:val="006207BD"/>
    <w:rsid w:val="006D7E25"/>
    <w:rsid w:val="007126BD"/>
    <w:rsid w:val="00735137"/>
    <w:rsid w:val="00775A35"/>
    <w:rsid w:val="007F0ECB"/>
    <w:rsid w:val="007F763F"/>
    <w:rsid w:val="00856562"/>
    <w:rsid w:val="00887F87"/>
    <w:rsid w:val="00945585"/>
    <w:rsid w:val="009C109D"/>
    <w:rsid w:val="009F2915"/>
    <w:rsid w:val="00AA4E25"/>
    <w:rsid w:val="00AB1D18"/>
    <w:rsid w:val="00B66FD1"/>
    <w:rsid w:val="00B8184E"/>
    <w:rsid w:val="00BB2CD1"/>
    <w:rsid w:val="00BE2A8F"/>
    <w:rsid w:val="00BF6B83"/>
    <w:rsid w:val="00C40133"/>
    <w:rsid w:val="00C71D87"/>
    <w:rsid w:val="00C9183B"/>
    <w:rsid w:val="00C94155"/>
    <w:rsid w:val="00CC5A9C"/>
    <w:rsid w:val="00D72111"/>
    <w:rsid w:val="00D950BF"/>
    <w:rsid w:val="00E227ED"/>
    <w:rsid w:val="00E976BE"/>
    <w:rsid w:val="00F578E6"/>
    <w:rsid w:val="00F66B4D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character" w:styleId="Hipercze">
    <w:name w:val="Hyperlink"/>
    <w:basedOn w:val="Domylnaczcionkaakapitu"/>
    <w:uiPriority w:val="99"/>
    <w:rsid w:val="005C01E6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5C01E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0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pl&amp;view=7&amp;sort=standardowo&amp;plnk=__wydawca_Pearson+Education+Limited%2A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eneo.pl/Jezyk_angielski;030ps1=Sue%7E%7EMKay%7E%7EMVaughan%7E%7EMJones.ht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bu.pwsz.elblag.pl/sowacgi.php?KatID=0&amp;typ=repl&amp;view=7&amp;sort=standardowo&amp;plnk=__wydawca_Pearson+Education+Limited%2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933</Words>
  <Characters>5600</Characters>
  <Application>Microsoft Office Word</Application>
  <DocSecurity>0</DocSecurity>
  <Lines>46</Lines>
  <Paragraphs>13</Paragraphs>
  <ScaleCrop>false</ScaleCrop>
  <Company>PWSZ</Company>
  <LinksUpToDate>false</LinksUpToDate>
  <CharactersWithSpaces>6520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24</cp:revision>
  <dcterms:created xsi:type="dcterms:W3CDTF">2019-06-12T10:09:00Z</dcterms:created>
  <dcterms:modified xsi:type="dcterms:W3CDTF">2019-09-14T22:22:00Z</dcterms:modified>
</cp:coreProperties>
</file>